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Czy wiesz czym oddychasz w swoim domu?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W terenie mamy czujniki jakości powietrza, aby osoby korzystające z aplikacji czy stron internetowych mogły szybko sprawdzić stan jakości powietrza. A w domu? Czy wiesz jaka jest jakość powietrza którym oddychasz?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33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Zanieczyszczenie powietrza stało się jednym z najważniejszych problemów na całym świecie. Przyczyna wysokiego poziomu PM2,5 jest stosunkowo złożona, w tym bezpośrednia emisja drobnych cząstek z procesu spalania (pierwotne cząstki PM2,5) oraz cząstki wtórne generowane przez wielofazowe reakcje chemiczne zanieczyszczeń atmosferycznych. Masowa produkcja, przemysł ciężki, spalanie paliw kopalnych i stosowanie chemikaliów rolniczych przyczyniają się do wzrostu poziomu szkodliwych cząstek PM2.5 w powietrzu.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Według ostatnich szacunków Światowej Organizacji Zdrowia corocznie liczba ofiar śmiertelnych z powodu zanieczyszczenia powietrza wynosi około 7 milionów osób. Oczekuje się, że liczba ta będzie nadal rosnąć. Zalecane średnie roczne poziomy PM 2,5 wynoszą około 10 μg / m3, ale kraje rozwijające się często przekraczają 30 - 40 μg / m3, a wzrost jedynie o 5 μg / m3 może zwiększyć ryzyko chorób sercowo-naczyniowych o 55%. Według Światowej Organizacji Zdrowia zanieczyszczenie powietrza jest największym na świecie zagrożeniem dla zdrowia.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9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Edimax wychodząc naprzeciw oczekiwaniom i potrzebom ludzi, stworzył urządzenie do analizy jakości powietrza. Dzięki niemu możemy monitorować zawartość pyłów PM2,5 w powietrzu, temperaturę i wilgotność w czasie rzeczywistym. Wszystkie dane możemy odczytywać w przejrzystej aplikacji EdiGreen.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496px; height:297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Więcej szczegółów na temat urządzenia: </w:t>
      </w:r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TUTAJ</w:t>
        </w:r>
      </w:hyperlink>
      <w:r>
        <w:rPr>
          <w:rFonts w:ascii="calibri" w:hAnsi="calibri" w:eastAsia="calibri" w:cs="calibri"/>
          <w:sz w:val="24"/>
          <w:szCs w:val="24"/>
        </w:rPr>
        <w:t xml:space="preserve">. 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----</w:t>
      </w: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800px; height:2000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jpg"/><Relationship Id="rId10" Type="http://schemas.openxmlformats.org/officeDocument/2006/relationships/hyperlink" Target="https://edimax.pl/edimax/merchandise/merchandise_detail/data/edimax/pl/air_quality_monitoring_semioutdoor/ai-1001w_v3/" TargetMode="External"/><Relationship Id="rId11" Type="http://schemas.openxmlformats.org/officeDocument/2006/relationships/image" Target="media/section_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2026-01-16T09:18:38+01:00</dcterms:created>
  <dcterms:modified xsi:type="dcterms:W3CDTF">2026-01-16T09:18:38+01:00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